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2026-0614-BW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Erweiterung und Aufstockung Anne-Frank-Berufskolleg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Lüftungsarbeiten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